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2F6F" w:rsidRPr="00AD2602" w:rsidRDefault="0092470E" w:rsidP="00495AC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bookmarkStart w:id="0" w:name="_GoBack"/>
      <w:r>
        <w:rPr>
          <w:rFonts w:ascii="Times New Roman" w:eastAsia="Calibri" w:hAnsi="Times New Roman" w:cs="Times New Roman"/>
          <w:noProof/>
          <w:color w:val="000000"/>
        </w:rPr>
        <w:drawing>
          <wp:inline distT="0" distB="0" distL="0" distR="0">
            <wp:extent cx="9251950" cy="6728691"/>
            <wp:effectExtent l="0" t="0" r="6350" b="0"/>
            <wp:docPr id="1" name="Рисунок 1" descr="C:\Users\любовь\Desktop\Скан Рп и КТП на 2019-2020\Календарно- тематическое планирование по географии  8  класс.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бовь\Desktop\Скан Рп и КТП на 2019-2020\Календарно- тематическое планирование по географии  8  класс..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532F6F" w:rsidRDefault="00532F6F" w:rsidP="001B15F4">
      <w:pPr>
        <w:spacing w:after="0"/>
        <w:jc w:val="center"/>
        <w:rPr>
          <w:rFonts w:ascii="Times New Roman" w:hAnsi="Times New Roman" w:cs="Times New Roman"/>
          <w:b/>
          <w:bCs/>
        </w:rPr>
      </w:pPr>
    </w:p>
    <w:p w:rsidR="00532F6F" w:rsidRDefault="00532F6F" w:rsidP="001B15F4">
      <w:pPr>
        <w:spacing w:after="0"/>
        <w:jc w:val="center"/>
        <w:rPr>
          <w:rFonts w:ascii="Times New Roman" w:hAnsi="Times New Roman" w:cs="Times New Roman"/>
          <w:b/>
          <w:bCs/>
        </w:rPr>
      </w:pPr>
    </w:p>
    <w:p w:rsidR="0070450F" w:rsidRPr="00553752" w:rsidRDefault="0070450F" w:rsidP="007045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55375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Примерное календарно-тематическое планирование</w:t>
      </w:r>
    </w:p>
    <w:p w:rsidR="0070450F" w:rsidRPr="0070450F" w:rsidRDefault="0070450F" w:rsidP="00532F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0450F">
        <w:rPr>
          <w:rFonts w:ascii="Times New Roman" w:eastAsia="Times New Roman" w:hAnsi="Times New Roman" w:cs="Times New Roman"/>
          <w:color w:val="000000"/>
          <w:sz w:val="24"/>
          <w:szCs w:val="24"/>
        </w:rPr>
        <w:t>Календарно-тематическое планирование разработано в соответствии с рабочей программой учебного предмета «География»</w:t>
      </w:r>
    </w:p>
    <w:p w:rsidR="00E41412" w:rsidRDefault="0070450F" w:rsidP="00532F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0450F">
        <w:rPr>
          <w:rFonts w:ascii="Times New Roman" w:eastAsia="Times New Roman" w:hAnsi="Times New Roman" w:cs="Times New Roman"/>
          <w:color w:val="000000"/>
          <w:sz w:val="24"/>
          <w:szCs w:val="24"/>
        </w:rPr>
        <w:t>5-9 классы. На основани</w:t>
      </w:r>
      <w:r w:rsidR="00532F6F">
        <w:rPr>
          <w:rFonts w:ascii="Times New Roman" w:eastAsia="Times New Roman" w:hAnsi="Times New Roman" w:cs="Times New Roman"/>
          <w:color w:val="000000"/>
          <w:sz w:val="24"/>
          <w:szCs w:val="24"/>
        </w:rPr>
        <w:t>и учебного плана «МБОУ Большеполянская  ООШ» на 2019-2020</w:t>
      </w:r>
      <w:r w:rsidRPr="007045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учебный год на изучение геогра</w:t>
      </w:r>
      <w:r w:rsidR="00A667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фии в </w:t>
      </w:r>
      <w:r w:rsidR="00360146">
        <w:rPr>
          <w:rFonts w:ascii="Times New Roman" w:eastAsia="Times New Roman" w:hAnsi="Times New Roman" w:cs="Times New Roman"/>
          <w:color w:val="000000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C33B8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классе отводится </w:t>
      </w:r>
      <w:r w:rsidR="00A6678D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C33B8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час</w:t>
      </w:r>
      <w:r w:rsidR="00A6678D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неделю</w:t>
      </w:r>
    </w:p>
    <w:p w:rsidR="00A6678D" w:rsidRPr="00E41412" w:rsidRDefault="00A6678D" w:rsidP="0070450F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tbl>
      <w:tblPr>
        <w:tblStyle w:val="a3"/>
        <w:tblW w:w="15444" w:type="dxa"/>
        <w:tblLayout w:type="fixed"/>
        <w:tblLook w:val="04A0" w:firstRow="1" w:lastRow="0" w:firstColumn="1" w:lastColumn="0" w:noHBand="0" w:noVBand="1"/>
      </w:tblPr>
      <w:tblGrid>
        <w:gridCol w:w="920"/>
        <w:gridCol w:w="4469"/>
        <w:gridCol w:w="8459"/>
        <w:gridCol w:w="1596"/>
      </w:tblGrid>
      <w:tr w:rsidR="00532F6F" w:rsidRPr="006A6929" w:rsidTr="00532F6F">
        <w:trPr>
          <w:trHeight w:val="948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п/п</w:t>
            </w:r>
          </w:p>
        </w:tc>
        <w:tc>
          <w:tcPr>
            <w:tcW w:w="4469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b/>
                <w:sz w:val="24"/>
                <w:szCs w:val="24"/>
              </w:rPr>
              <w:t>Элементы содержания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b/>
                <w:sz w:val="24"/>
                <w:szCs w:val="24"/>
              </w:rPr>
              <w:t>Дата по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плану</w:t>
            </w:r>
          </w:p>
          <w:p w:rsidR="00532F6F" w:rsidRPr="006A6929" w:rsidRDefault="00532F6F" w:rsidP="000E26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948"/>
        </w:trPr>
        <w:tc>
          <w:tcPr>
            <w:tcW w:w="15444" w:type="dxa"/>
            <w:gridSpan w:val="4"/>
          </w:tcPr>
          <w:p w:rsidR="00532F6F" w:rsidRPr="006A6929" w:rsidRDefault="00532F6F" w:rsidP="000E2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b/>
                <w:sz w:val="24"/>
                <w:szCs w:val="24"/>
              </w:rPr>
              <w:t>Глава 1  Географическое пространство России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6A69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7 часов</w:t>
            </w: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69" w:type="dxa"/>
            <w:vAlign w:val="center"/>
          </w:tcPr>
          <w:p w:rsidR="00532F6F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Границы России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.</w:t>
            </w:r>
          </w:p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461729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работа №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  <w:r w:rsidRPr="0046172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«Определение ГП и оценка его влияния на природу и жизнь людей в России».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Водные пространства, омывающие территорию России. Государственные границы территории России.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69" w:type="dxa"/>
            <w:vAlign w:val="center"/>
          </w:tcPr>
          <w:p w:rsidR="00532F6F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Размеры территории. Часовые пояса.</w:t>
            </w:r>
            <w:r>
              <w:t xml:space="preserve"> </w:t>
            </w:r>
          </w:p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461729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работа №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  <w:r w:rsidRPr="0046172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«</w:t>
            </w:r>
            <w:r w:rsidRPr="00895735">
              <w:rPr>
                <w:rFonts w:ascii="Times New Roman" w:hAnsi="Times New Roman" w:cs="Times New Roman"/>
                <w:i/>
                <w:sz w:val="24"/>
                <w:szCs w:val="24"/>
              </w:rPr>
              <w:t>Решение задач на определение разницы во времени различных территорий</w:t>
            </w:r>
            <w:r w:rsidRPr="008957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95735">
              <w:rPr>
                <w:rFonts w:ascii="Times New Roman" w:hAnsi="Times New Roman" w:cs="Times New Roman"/>
                <w:i/>
                <w:sz w:val="24"/>
                <w:szCs w:val="24"/>
              </w:rPr>
              <w:t>России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89573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Россия на карте часовых поясов. Часовые зоны России. Местное, поясное время, его роль в хозяйстве и жизни людей.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69" w:type="dxa"/>
            <w:vAlign w:val="center"/>
          </w:tcPr>
          <w:p w:rsidR="00532F6F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Географическое положение России</w:t>
            </w:r>
          </w:p>
          <w:p w:rsidR="00532F6F" w:rsidRPr="00895735" w:rsidRDefault="00532F6F" w:rsidP="000E2629">
            <w:pPr>
              <w:rPr>
                <w:rFonts w:ascii="Times New Roman" w:hAnsi="Times New Roman"/>
                <w:sz w:val="24"/>
                <w:szCs w:val="24"/>
              </w:rPr>
            </w:pPr>
            <w:r w:rsidRPr="0046172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Практическая работа №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3</w:t>
            </w:r>
            <w:r w:rsidRPr="0046172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>«</w:t>
            </w:r>
            <w:r w:rsidRPr="00895735">
              <w:rPr>
                <w:rFonts w:ascii="Times New Roman" w:hAnsi="Times New Roman"/>
                <w:i/>
                <w:sz w:val="24"/>
                <w:szCs w:val="24"/>
              </w:rPr>
              <w:t>Работа с картографическими источниками: нанесение особенностей географического положения</w:t>
            </w:r>
            <w:r w:rsidRPr="00106CEC">
              <w:rPr>
                <w:rFonts w:ascii="Times New Roman" w:hAnsi="Times New Roman"/>
                <w:sz w:val="24"/>
                <w:szCs w:val="24"/>
              </w:rPr>
              <w:t xml:space="preserve"> России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 w:rsidRPr="00106CE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Характеристика географического положения России.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Россия в мире</w:t>
            </w:r>
          </w:p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8459" w:type="dxa"/>
          </w:tcPr>
          <w:p w:rsidR="00532F6F" w:rsidRPr="006A6929" w:rsidRDefault="00532F6F" w:rsidP="000E262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Жизненное пространство России. Роль России в экологическом будущем планеты. Богатства России 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69" w:type="dxa"/>
            <w:vAlign w:val="center"/>
          </w:tcPr>
          <w:p w:rsidR="00532F6F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 xml:space="preserve">Освоение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изучени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 xml:space="preserve"> территории России</w:t>
            </w:r>
          </w:p>
          <w:p w:rsidR="00532F6F" w:rsidRPr="006A6929" w:rsidRDefault="00532F6F" w:rsidP="00895735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8459" w:type="dxa"/>
          </w:tcPr>
          <w:p w:rsidR="00532F6F" w:rsidRDefault="00532F6F" w:rsidP="000E2629">
            <w:pPr>
              <w:tabs>
                <w:tab w:val="left" w:pos="142"/>
                <w:tab w:val="left" w:pos="426"/>
                <w:tab w:val="left" w:pos="4280"/>
                <w:tab w:val="left" w:pos="6180"/>
                <w:tab w:val="left" w:pos="7100"/>
                <w:tab w:val="left" w:pos="888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История освоения и заселения территории России в XI – XVI вв. История освоения и заселения территории России в XVII – XVIII вв. История освоения и заселения территории России в XIX – XX</w:t>
            </w:r>
            <w:r w:rsidRPr="006A69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 xml:space="preserve"> вв. 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Районирование – основной метод географических исследований.</w:t>
            </w:r>
            <w:r>
              <w:t xml:space="preserve"> </w:t>
            </w:r>
            <w:r w:rsidRPr="000472FD">
              <w:rPr>
                <w:rFonts w:ascii="Times New Roman" w:hAnsi="Times New Roman" w:cs="Times New Roman"/>
                <w:sz w:val="24"/>
                <w:szCs w:val="24"/>
              </w:rPr>
              <w:t>Административно – территориальное деление</w:t>
            </w:r>
          </w:p>
        </w:tc>
        <w:tc>
          <w:tcPr>
            <w:tcW w:w="8459" w:type="dxa"/>
          </w:tcPr>
          <w:p w:rsidR="00532F6F" w:rsidRDefault="00532F6F" w:rsidP="000E262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 формируются районы. Для чего нужны районы. Виды районов.</w:t>
            </w:r>
          </w:p>
          <w:p w:rsidR="00532F6F" w:rsidRPr="006A6929" w:rsidRDefault="00532F6F" w:rsidP="000E262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Для чего нужно а</w:t>
            </w: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дминистративно – территориальное деление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страны. Федерация и субъекты федерации. Административно – территориальное устройство России.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Проверочная работа № 1 «</w:t>
            </w:r>
            <w:r w:rsidRPr="000472FD">
              <w:rPr>
                <w:rFonts w:ascii="Times New Roman" w:eastAsia="Batang" w:hAnsi="Times New Roman" w:cs="Times New Roman"/>
                <w:sz w:val="24"/>
                <w:szCs w:val="24"/>
              </w:rPr>
              <w:t>Географическое пространство России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15444" w:type="dxa"/>
            <w:gridSpan w:val="4"/>
          </w:tcPr>
          <w:p w:rsidR="00532F6F" w:rsidRPr="006A6929" w:rsidRDefault="00532F6F" w:rsidP="000E2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b/>
                <w:sz w:val="24"/>
                <w:szCs w:val="24"/>
              </w:rPr>
              <w:t>Глава 2 Природа России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6A69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37 часов</w:t>
            </w: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Природные условия и ресурсы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Природные условия. Природные ресурсы. Виды природных ресурсов.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32F6F" w:rsidRPr="006A6929" w:rsidTr="00532F6F">
        <w:trPr>
          <w:trHeight w:val="243"/>
        </w:trPr>
        <w:tc>
          <w:tcPr>
            <w:tcW w:w="15444" w:type="dxa"/>
            <w:gridSpan w:val="4"/>
          </w:tcPr>
          <w:p w:rsidR="00532F6F" w:rsidRPr="006A6929" w:rsidRDefault="00532F6F" w:rsidP="000E2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b/>
                <w:sz w:val="24"/>
                <w:szCs w:val="24"/>
              </w:rPr>
              <w:t>Рельеф и недра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6A69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6 часов</w:t>
            </w: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Формирование земной коры на территории России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Геологическое строение территории России. Геохронологическая таблица. Тектоническое строение территории России.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469" w:type="dxa"/>
            <w:vAlign w:val="center"/>
          </w:tcPr>
          <w:p w:rsidR="00532F6F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Рельеф России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.</w:t>
            </w:r>
          </w:p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461729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работа №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  <w:r w:rsidRPr="0046172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«</w:t>
            </w:r>
            <w:r w:rsidRPr="008F484B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Работа с картографическими источниками: нанесение элементов рельефа России</w:t>
            </w: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»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Основные формы рельефа России, взаимосвязь с тектоническими структурами.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Равнины. Горы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469" w:type="dxa"/>
            <w:vAlign w:val="center"/>
          </w:tcPr>
          <w:p w:rsidR="00532F6F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Изменение рельефа под воздействием внутренних процессов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. </w:t>
            </w:r>
          </w:p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46172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Практическая работа №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</w:t>
            </w:r>
            <w:r w:rsidRPr="0046172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«</w:t>
            </w:r>
            <w:r w:rsidRPr="008F484B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Выявление взаимозависимостей тектонической структуры, формы рельефа, полезных ископаемых на территории России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»</w:t>
            </w:r>
            <w:r w:rsidRPr="008F484B">
              <w:rPr>
                <w:rFonts w:ascii="Times New Roman" w:eastAsia="Batang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Факторы образования современного рельефа.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Медленные тектонические движения. Землетрясение. Вулканизм.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469" w:type="dxa"/>
            <w:vAlign w:val="center"/>
          </w:tcPr>
          <w:p w:rsidR="00532F6F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Изменение рельефа под воздействием внешних  процессов</w:t>
            </w:r>
          </w:p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172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Практическая работа №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6</w:t>
            </w:r>
            <w:r w:rsidRPr="0046172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«</w:t>
            </w:r>
            <w:r w:rsidRPr="00D55B44">
              <w:rPr>
                <w:rFonts w:ascii="Times New Roman" w:hAnsi="Times New Roman" w:cs="Times New Roman"/>
                <w:i/>
                <w:sz w:val="24"/>
                <w:szCs w:val="24"/>
              </w:rPr>
              <w:t>Описание элементов рельефа России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D55B4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Факторы образования современного рельефа.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Воздействие текучих вод, ледника, ветра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469" w:type="dxa"/>
            <w:vAlign w:val="center"/>
          </w:tcPr>
          <w:p w:rsidR="00532F6F" w:rsidRDefault="00532F6F" w:rsidP="000472FD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Минеральные ресурсы и их 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использование</w:t>
            </w: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. Земная кора и человек.</w:t>
            </w: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32F6F" w:rsidRDefault="00532F6F" w:rsidP="000472FD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Изображение рельефа на картах разного масштаба. Построение профиля рельефа.</w:t>
            </w:r>
          </w:p>
          <w:p w:rsidR="00532F6F" w:rsidRPr="00EC513D" w:rsidRDefault="00532F6F" w:rsidP="000472FD">
            <w:pPr>
              <w:tabs>
                <w:tab w:val="left" w:pos="426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C513D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работа № 7 «Построение профиля своей местности».</w:t>
            </w:r>
          </w:p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8459" w:type="dxa"/>
          </w:tcPr>
          <w:p w:rsidR="00532F6F" w:rsidRDefault="00532F6F" w:rsidP="000E262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Виды минеральных ресурсов и их использование. </w:t>
            </w: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Закономерности размещения полезных ископаемых на территории России.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32F6F" w:rsidRPr="006A6929" w:rsidRDefault="00532F6F" w:rsidP="000472FD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Изображение рельефа на картах разного масштаба. Построение профиля рельефа.</w:t>
            </w:r>
          </w:p>
          <w:p w:rsidR="00532F6F" w:rsidRPr="006A6929" w:rsidRDefault="00532F6F" w:rsidP="000E262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472FD">
            <w:pPr>
              <w:tabs>
                <w:tab w:val="left" w:pos="426"/>
              </w:tabs>
              <w:autoSpaceDE w:val="0"/>
              <w:autoSpaceDN w:val="0"/>
              <w:adjustRightInd w:val="0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Проверочная работа № 2</w:t>
            </w:r>
            <w:r w:rsidRPr="000472FD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  «Рельеф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459" w:type="dxa"/>
          </w:tcPr>
          <w:p w:rsidR="00532F6F" w:rsidRPr="006A6929" w:rsidRDefault="00532F6F" w:rsidP="000472FD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15444" w:type="dxa"/>
            <w:gridSpan w:val="4"/>
          </w:tcPr>
          <w:p w:rsidR="00532F6F" w:rsidRPr="006A6929" w:rsidRDefault="00532F6F" w:rsidP="000E2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Географическое положение и климат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Характерные особенности климата России и климатообразующие факторы.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469" w:type="dxa"/>
            <w:vAlign w:val="center"/>
          </w:tcPr>
          <w:p w:rsidR="00532F6F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Солнечное излучение и климат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.</w:t>
            </w:r>
          </w:p>
          <w:p w:rsidR="00532F6F" w:rsidRPr="00EC513D" w:rsidRDefault="00532F6F" w:rsidP="000E2629">
            <w:pPr>
              <w:rPr>
                <w:rFonts w:ascii="Times New Roman" w:eastAsia="Batang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459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Суммарная солнечная радиация. Определение величин  суммарной солнечной радиации на разных территориях России.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Земная поверхность и климат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Воздействие на климат рельефа, подстилающей поверхности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 Воздушные массы и их циркуляция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Типы воздушных  масс на территории России.  Циркуляция воздушных масс.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Атмосферные фронты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Закономерности циркуляции воздушных масс на территории России (атмосферный фронт).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Какими бывают атмосферные фронты.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Циклоны и антициклоны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Закономерности циркуляции воздушных масс на территории России (циклон, антициклон).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Как 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ц</w:t>
            </w: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иклоны и антициклоны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 влияют на погоду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469" w:type="dxa"/>
            <w:vAlign w:val="center"/>
          </w:tcPr>
          <w:p w:rsidR="00532F6F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Распределение температуры воздуха на территории России</w:t>
            </w:r>
          </w:p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Практическая работа № 8</w:t>
            </w:r>
            <w:r w:rsidRPr="00EC513D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 «Определение закономерностей распределения солнечной радиации, радиационного баланс, выявление особенностей распределения средних температур января и июля на территории России».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Закономерности распределения основных элементов климата на территории России.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Лето. Зима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469" w:type="dxa"/>
            <w:vAlign w:val="center"/>
          </w:tcPr>
          <w:p w:rsidR="00532F6F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Распределение осадков и увлажнения на территории России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.</w:t>
            </w:r>
          </w:p>
          <w:p w:rsidR="00532F6F" w:rsidRPr="00853897" w:rsidRDefault="00532F6F" w:rsidP="000E2629">
            <w:pPr>
              <w:rPr>
                <w:rFonts w:ascii="Times New Roman" w:eastAsia="Batang" w:hAnsi="Times New Roman" w:cs="Times New Roman"/>
                <w:i/>
                <w:sz w:val="24"/>
                <w:szCs w:val="24"/>
              </w:rPr>
            </w:pPr>
            <w:r w:rsidRPr="00853897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Практическая работа № 9 «Распределение количества осадков на территории России, работа с климатограммами».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Закономерности распределения основных элементов климата на территории России.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Атмосферные осадки, Увлажнение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Климатические пояса и области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Климатические пояса и типы климата России.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Климат и человек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Человек и климат. Неблагоприятные и опасные климатические явления. Прогноз и прогнозирование. Значение прогнозирования погоды.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469" w:type="dxa"/>
            <w:vAlign w:val="center"/>
          </w:tcPr>
          <w:p w:rsidR="00532F6F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Работа с климатическими и синоптическими картами, картодиаграммами. Определение зенитального положения Солнца.</w:t>
            </w:r>
          </w:p>
          <w:p w:rsidR="00532F6F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lastRenderedPageBreak/>
              <w:t>Практическая работа № 10 «</w:t>
            </w:r>
            <w:r w:rsidRPr="00685124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Составление прогноза погоды на основе различных источников информации</w:t>
            </w: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»</w:t>
            </w:r>
          </w:p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8459" w:type="dxa"/>
          </w:tcPr>
          <w:p w:rsidR="00532F6F" w:rsidRPr="006A6929" w:rsidRDefault="00532F6F" w:rsidP="000E262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 с климатическими и синоптическими картами, картодиаграммами. Определение зенитального положения Солнца.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15444" w:type="dxa"/>
            <w:gridSpan w:val="4"/>
          </w:tcPr>
          <w:p w:rsidR="00532F6F" w:rsidRPr="006A6929" w:rsidRDefault="00532F6F" w:rsidP="000E2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Внутренние воды и моря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6A69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6 часов</w:t>
            </w: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Моря. Особенности природы морей.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Моря бассейнов океанов. </w:t>
            </w: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Разнообразие внутренних вод России.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Полуострова и острова. 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469" w:type="dxa"/>
            <w:vAlign w:val="center"/>
          </w:tcPr>
          <w:p w:rsidR="00532F6F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Внутренние воды России. Реки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.</w:t>
            </w:r>
          </w:p>
          <w:p w:rsidR="00532F6F" w:rsidRPr="004078DD" w:rsidRDefault="00532F6F" w:rsidP="000E2629">
            <w:pPr>
              <w:rPr>
                <w:rFonts w:ascii="Times New Roman" w:eastAsia="Batang" w:hAnsi="Times New Roman" w:cs="Times New Roman"/>
                <w:i/>
                <w:sz w:val="24"/>
                <w:szCs w:val="24"/>
              </w:rPr>
            </w:pPr>
            <w:r w:rsidRPr="004078DD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Практическая работа № 11 «Сравнительное описание рек России (на выбор)»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Особенности российских рек. Разнообразие рек России. Режим рек.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469" w:type="dxa"/>
            <w:vAlign w:val="center"/>
          </w:tcPr>
          <w:p w:rsidR="00532F6F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Озёра. Водохранилища. Болота.</w:t>
            </w:r>
          </w:p>
          <w:p w:rsidR="00532F6F" w:rsidRPr="007D0B69" w:rsidRDefault="00532F6F" w:rsidP="000E2629">
            <w:pPr>
              <w:rPr>
                <w:rFonts w:ascii="Times New Roman" w:eastAsia="Batang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Практическая работа № 12</w:t>
            </w:r>
          </w:p>
          <w:p w:rsidR="00532F6F" w:rsidRPr="007C4E7A" w:rsidRDefault="00532F6F" w:rsidP="007D0B6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B69">
              <w:rPr>
                <w:rFonts w:ascii="Times New Roman" w:hAnsi="Times New Roman"/>
                <w:i/>
                <w:sz w:val="24"/>
                <w:szCs w:val="24"/>
              </w:rPr>
              <w:t>«Работа с картографическими источниками: нанесение объектов гидрографии России».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Озера. Классификация озер,  болота, каналы и крупные водохранилища.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Подземные воды, ледники, Многолетняя мерзлота.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 xml:space="preserve">Подземные воды, многолетняя мерзлота, ледники. 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Вода и человек</w:t>
            </w:r>
          </w:p>
        </w:tc>
        <w:tc>
          <w:tcPr>
            <w:tcW w:w="8459" w:type="dxa"/>
          </w:tcPr>
          <w:p w:rsidR="00532F6F" w:rsidRPr="006A6929" w:rsidRDefault="00532F6F" w:rsidP="007C4E7A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Водные ресурсы в жизни человека.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Обеспеченность водными ресурсами. Стихийные явления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1D7C42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Проверочная работа №3 </w:t>
            </w: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«</w:t>
            </w: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Климат. Внутренние воды и моря России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tabs>
                <w:tab w:val="left" w:pos="8565"/>
              </w:tabs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уровня усвоения изученного материала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32F6F" w:rsidRPr="006A6929" w:rsidTr="00532F6F">
        <w:trPr>
          <w:trHeight w:val="243"/>
        </w:trPr>
        <w:tc>
          <w:tcPr>
            <w:tcW w:w="15444" w:type="dxa"/>
            <w:gridSpan w:val="4"/>
          </w:tcPr>
          <w:p w:rsidR="00532F6F" w:rsidRPr="006A6929" w:rsidRDefault="00532F6F" w:rsidP="000E2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b/>
                <w:sz w:val="24"/>
                <w:szCs w:val="24"/>
              </w:rPr>
              <w:t>Растительный и животный мир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6A69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 часа</w:t>
            </w: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Растительный и животный мир России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 xml:space="preserve">Разнообразие растительного и животного мира России. 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Биологические ресурсы и человек</w:t>
            </w:r>
          </w:p>
        </w:tc>
        <w:tc>
          <w:tcPr>
            <w:tcW w:w="8459" w:type="dxa"/>
          </w:tcPr>
          <w:p w:rsidR="00532F6F" w:rsidRPr="006A6929" w:rsidRDefault="00532F6F" w:rsidP="007C4E7A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Охрана растительного и животного мира. Биологические ресурсы России.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32F6F" w:rsidRPr="006A6929" w:rsidTr="00532F6F">
        <w:trPr>
          <w:trHeight w:val="243"/>
        </w:trPr>
        <w:tc>
          <w:tcPr>
            <w:tcW w:w="15444" w:type="dxa"/>
            <w:gridSpan w:val="4"/>
          </w:tcPr>
          <w:p w:rsidR="00532F6F" w:rsidRPr="006A6929" w:rsidRDefault="00532F6F" w:rsidP="000E2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b/>
                <w:sz w:val="24"/>
                <w:szCs w:val="24"/>
              </w:rPr>
              <w:t>Почвы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6A69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3 часа</w:t>
            </w: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Почвы и факторы их образования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 xml:space="preserve">Образование почв.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Свойства почв. </w:t>
            </w: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Почвообразующие факторы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Основные типы почв России. 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Разнообразие почв на территории России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 З</w:t>
            </w: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акономерности распространения почв.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Почвы и человек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 xml:space="preserve">Земельные и почвенные ресурсы России.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Мелиорация. </w:t>
            </w: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Значение рационального использования и охраны почв.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15444" w:type="dxa"/>
            <w:gridSpan w:val="4"/>
          </w:tcPr>
          <w:p w:rsidR="00532F6F" w:rsidRPr="006A6929" w:rsidRDefault="00532F6F" w:rsidP="000E26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b/>
                <w:sz w:val="24"/>
                <w:szCs w:val="24"/>
              </w:rPr>
              <w:t>Природно – хозяйственные зоны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6A69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8 часов</w:t>
            </w: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37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Природные районы и природно – хозяйственные зоны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Природно-территориальные комплексы (ПТК): природные, природно-антропогенные и антропогенные. Природное районирование территории России.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469" w:type="dxa"/>
            <w:vAlign w:val="center"/>
          </w:tcPr>
          <w:p w:rsidR="00532F6F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Природа арктических пустынь, тундр и лесотундр. Население и хозяйство в Арктике и тундре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.</w:t>
            </w:r>
          </w:p>
          <w:p w:rsidR="00532F6F" w:rsidRPr="004B0AF1" w:rsidRDefault="00532F6F" w:rsidP="004B0AF1">
            <w:pPr>
              <w:rPr>
                <w:rFonts w:ascii="Times New Roman" w:eastAsia="Batang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Практическая работа № 13</w:t>
            </w:r>
          </w:p>
          <w:p w:rsidR="00532F6F" w:rsidRPr="004B0AF1" w:rsidRDefault="00532F6F" w:rsidP="000E2629">
            <w:pPr>
              <w:rPr>
                <w:rFonts w:ascii="Times New Roman" w:eastAsia="Batang" w:hAnsi="Times New Roman" w:cs="Times New Roman"/>
                <w:i/>
                <w:sz w:val="24"/>
                <w:szCs w:val="24"/>
              </w:rPr>
            </w:pPr>
            <w:r w:rsidRPr="004B0AF1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«Описание природных зон России»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 xml:space="preserve">Природные зоны России. Зона арктических пустынь, тундры и лесотундры. </w:t>
            </w: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Население и хозяйство в Арктике и тундре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. Экологические проблемы.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Природа лесных зон. Население и хозяйство лесных зон</w:t>
            </w:r>
          </w:p>
        </w:tc>
        <w:tc>
          <w:tcPr>
            <w:tcW w:w="8459" w:type="dxa"/>
          </w:tcPr>
          <w:p w:rsidR="00532F6F" w:rsidRPr="006A6929" w:rsidRDefault="00532F6F" w:rsidP="007C4E7A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 xml:space="preserve">Разнообразие лесов России: тайга, смешанные и широколиственные леса. </w:t>
            </w: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Население и хозяйство лесных зон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. Экологические проблемы.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Природа лесостепей и степей. Население и хозяйство лесной и лесостепной зон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Лесостепи, степи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Население и хозяйство лесной и лесостепной зон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. Экологические проблемы.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Засушливые территории России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 xml:space="preserve">Полупустыни. </w:t>
            </w: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Население 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и хозяйство засушливых</w:t>
            </w: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 зон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. Экологические проблемы.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4469" w:type="dxa"/>
            <w:vAlign w:val="center"/>
          </w:tcPr>
          <w:p w:rsidR="00532F6F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Горные области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.</w:t>
            </w:r>
          </w:p>
          <w:p w:rsidR="00532F6F" w:rsidRPr="004B0AF1" w:rsidRDefault="00532F6F" w:rsidP="000E2629">
            <w:pPr>
              <w:rPr>
                <w:rFonts w:ascii="Times New Roman" w:eastAsia="Batang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Практическая работа № 14</w:t>
            </w:r>
          </w:p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4B0AF1">
              <w:rPr>
                <w:rFonts w:ascii="Times New Roman" w:hAnsi="Times New Roman"/>
                <w:i/>
                <w:sz w:val="24"/>
                <w:szCs w:val="24"/>
              </w:rPr>
              <w:t>«Создание презентационных материалов о природе России на основе различных источников информации»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Высотная поясность.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Население и хозяйственная деятельность в горах.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4469" w:type="dxa"/>
            <w:vAlign w:val="center"/>
          </w:tcPr>
          <w:p w:rsidR="00532F6F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Охрана природы и особо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 </w:t>
            </w: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охраняемые территории</w:t>
            </w:r>
          </w:p>
          <w:p w:rsidR="00532F6F" w:rsidRPr="004B0AF1" w:rsidRDefault="00532F6F" w:rsidP="004B0AF1">
            <w:pPr>
              <w:rPr>
                <w:rFonts w:ascii="Times New Roman" w:eastAsia="Batang" w:hAnsi="Times New Roman" w:cs="Times New Roman"/>
                <w:i/>
                <w:sz w:val="24"/>
                <w:szCs w:val="24"/>
              </w:rPr>
            </w:pPr>
            <w:r w:rsidRPr="004B0AF1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Практическая работа № 1</w:t>
            </w: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5</w:t>
            </w:r>
            <w:r w:rsidRPr="004B0AF1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 «Определение видов особо охраняемых природных территорий России и их особенностей».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Рациональное природопользование. 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О</w:t>
            </w: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собо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 </w:t>
            </w: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охраняемые территории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Проверочная работа № 4 </w:t>
            </w: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по теме: 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«</w:t>
            </w: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Природа России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уровня усвоения изученного материала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32F6F" w:rsidRPr="006A6929" w:rsidTr="00532F6F">
        <w:trPr>
          <w:trHeight w:val="243"/>
        </w:trPr>
        <w:tc>
          <w:tcPr>
            <w:tcW w:w="15444" w:type="dxa"/>
            <w:gridSpan w:val="4"/>
          </w:tcPr>
          <w:p w:rsidR="00532F6F" w:rsidRPr="006A6929" w:rsidRDefault="00532F6F" w:rsidP="000E26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b/>
                <w:sz w:val="24"/>
                <w:szCs w:val="24"/>
              </w:rPr>
              <w:t>Глава 3 Население России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6A69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14 часов</w:t>
            </w: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4469" w:type="dxa"/>
          </w:tcPr>
          <w:p w:rsidR="00532F6F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 населения России. </w:t>
            </w:r>
          </w:p>
          <w:p w:rsidR="00532F6F" w:rsidRPr="00B16DCC" w:rsidRDefault="00532F6F" w:rsidP="000E262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16DC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Практическая работа № 16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«</w:t>
            </w:r>
            <w:r w:rsidRPr="00B16DCC">
              <w:rPr>
                <w:rFonts w:ascii="Times New Roman" w:hAnsi="Times New Roman" w:cs="Times New Roman"/>
                <w:i/>
                <w:sz w:val="24"/>
                <w:szCs w:val="24"/>
              </w:rPr>
              <w:t>Оценивание демографической ситуации России и отдельных ее территорий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»</w:t>
            </w:r>
            <w:r w:rsidRPr="00B16DCC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8459" w:type="dxa"/>
            <w:vAlign w:val="center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Численность населения и ее изменение в разные исторические периоды.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Геодемографическое положение России.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4469" w:type="dxa"/>
            <w:vAlign w:val="center"/>
          </w:tcPr>
          <w:p w:rsidR="00532F6F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 xml:space="preserve">Почему снижается численность </w:t>
            </w:r>
            <w:r w:rsidRPr="006A69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населения России?</w:t>
            </w:r>
          </w:p>
          <w:p w:rsidR="00532F6F" w:rsidRPr="004F5D86" w:rsidRDefault="00532F6F" w:rsidP="000E2629">
            <w:pPr>
              <w:rPr>
                <w:rFonts w:ascii="Times New Roman" w:eastAsia="Batang" w:hAnsi="Times New Roman" w:cs="Times New Roman"/>
                <w:i/>
                <w:sz w:val="24"/>
                <w:szCs w:val="24"/>
              </w:rPr>
            </w:pPr>
            <w:r w:rsidRPr="004F5D86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Практическая работа № 1</w:t>
            </w: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7</w:t>
            </w:r>
            <w:r w:rsidRPr="004F5D86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 «Определение, вычисление и сравнение показателей естественного прироста населения в разных частях России».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Воспроизводство населения. Показатели рождаемости, смертности, </w:t>
            </w:r>
            <w:r w:rsidRPr="006A69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естественного и миграционного прироста / убыли.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47</w:t>
            </w:r>
          </w:p>
        </w:tc>
        <w:tc>
          <w:tcPr>
            <w:tcW w:w="4469" w:type="dxa"/>
            <w:vAlign w:val="center"/>
          </w:tcPr>
          <w:p w:rsidR="00532F6F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Мужчины и женщины. </w:t>
            </w:r>
          </w:p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Практическая работа № 18</w:t>
            </w:r>
            <w:r w:rsidRPr="004F5D86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 «Чтение и анализ половозрастных пирамид»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Характеристика половозрастной структуры населения России.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4469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Молодые и старые</w:t>
            </w:r>
          </w:p>
        </w:tc>
        <w:tc>
          <w:tcPr>
            <w:tcW w:w="8459" w:type="dxa"/>
            <w:vAlign w:val="center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Сколько лет в среднем живет россиянин. Половозрастная пирамида России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4469" w:type="dxa"/>
            <w:vAlign w:val="center"/>
          </w:tcPr>
          <w:p w:rsidR="00532F6F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Народы России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.</w:t>
            </w:r>
          </w:p>
          <w:p w:rsidR="00532F6F" w:rsidRPr="004F5D86" w:rsidRDefault="00532F6F" w:rsidP="000E2629">
            <w:pPr>
              <w:rPr>
                <w:rFonts w:ascii="Times New Roman" w:eastAsia="Batang" w:hAnsi="Times New Roman" w:cs="Times New Roman"/>
                <w:i/>
                <w:sz w:val="24"/>
                <w:szCs w:val="24"/>
              </w:rPr>
            </w:pPr>
            <w:r w:rsidRPr="004F5D86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Практическая работа № 1</w:t>
            </w: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9</w:t>
            </w:r>
            <w:r w:rsidRPr="004F5D86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«</w:t>
            </w:r>
            <w:r w:rsidRPr="004F5D86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Определение особенностей размещения крупных народов России</w:t>
            </w: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»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Этнический состав населения России. Разнообразие этнического состава населения России.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Языковой состав населения России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Язык межнациональных отношений.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Религии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Религии народов России.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4469" w:type="dxa"/>
            <w:vAlign w:val="center"/>
          </w:tcPr>
          <w:p w:rsidR="00532F6F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Размещение населения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.</w:t>
            </w:r>
          </w:p>
          <w:p w:rsidR="00532F6F" w:rsidRPr="004F5D86" w:rsidRDefault="00532F6F" w:rsidP="004F5D86">
            <w:pPr>
              <w:rPr>
                <w:rFonts w:ascii="Times New Roman" w:eastAsia="Batang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Практическая работа № 20</w:t>
            </w:r>
            <w:r w:rsidRPr="004F5D86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 «Работа с разными источниками информации: чтение и анализ диаграмм, графиков, схем, карт и статистических материалов для определения особенностей географии населения России».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tabs>
                <w:tab w:val="left" w:pos="-142"/>
                <w:tab w:val="left" w:pos="426"/>
                <w:tab w:val="left" w:pos="4280"/>
                <w:tab w:val="left" w:pos="6180"/>
                <w:tab w:val="left" w:pos="7100"/>
                <w:tab w:val="left" w:pos="888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 xml:space="preserve">Географические особенности размещения населения России.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Основная зона расселения.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4469" w:type="dxa"/>
            <w:vAlign w:val="center"/>
          </w:tcPr>
          <w:p w:rsidR="00532F6F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Города России. Урбанизация</w:t>
            </w:r>
          </w:p>
          <w:p w:rsidR="00532F6F" w:rsidRDefault="00532F6F" w:rsidP="00604107">
            <w:pPr>
              <w:rPr>
                <w:rFonts w:ascii="Times New Roman" w:eastAsia="Batang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Практическая работа № 21</w:t>
            </w:r>
          </w:p>
          <w:p w:rsidR="00532F6F" w:rsidRPr="00604107" w:rsidRDefault="00532F6F" w:rsidP="000E2629">
            <w:pPr>
              <w:rPr>
                <w:rFonts w:ascii="Times New Roman" w:eastAsia="Batang" w:hAnsi="Times New Roman" w:cs="Times New Roman"/>
                <w:i/>
                <w:sz w:val="24"/>
                <w:szCs w:val="24"/>
              </w:rPr>
            </w:pPr>
            <w:r w:rsidRPr="00604107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«Оценивание уровня урбанизации отдельных регионов России»</w:t>
            </w:r>
          </w:p>
        </w:tc>
        <w:tc>
          <w:tcPr>
            <w:tcW w:w="8459" w:type="dxa"/>
          </w:tcPr>
          <w:p w:rsidR="00532F6F" w:rsidRPr="007C4E7A" w:rsidRDefault="00532F6F" w:rsidP="007C4E7A">
            <w:pPr>
              <w:tabs>
                <w:tab w:val="left" w:pos="-142"/>
                <w:tab w:val="left" w:pos="426"/>
                <w:tab w:val="left" w:pos="4280"/>
                <w:tab w:val="left" w:pos="6180"/>
                <w:tab w:val="left" w:pos="7100"/>
                <w:tab w:val="left" w:pos="888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Городское население. Расселение и урбанизация. Города России их классификация.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Сельские поселения и сельское население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tabs>
                <w:tab w:val="left" w:pos="-142"/>
                <w:tab w:val="left" w:pos="426"/>
                <w:tab w:val="left" w:pos="4280"/>
                <w:tab w:val="left" w:pos="6180"/>
                <w:tab w:val="left" w:pos="7100"/>
                <w:tab w:val="left" w:pos="888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Сельское население. Типы населе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нных пунктов.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469" w:type="dxa"/>
            <w:vAlign w:val="center"/>
          </w:tcPr>
          <w:p w:rsidR="00532F6F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Миграции населения.</w:t>
            </w:r>
          </w:p>
          <w:p w:rsidR="00532F6F" w:rsidRDefault="00532F6F" w:rsidP="000E2629">
            <w:pPr>
              <w:rPr>
                <w:rFonts w:ascii="Times New Roman" w:eastAsia="Batang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Практическая работа № 22</w:t>
            </w:r>
          </w:p>
          <w:p w:rsidR="00532F6F" w:rsidRPr="00684B9D" w:rsidRDefault="00532F6F" w:rsidP="00B951B6">
            <w:pPr>
              <w:rPr>
                <w:rFonts w:ascii="Times New Roman" w:eastAsia="Batang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«</w:t>
            </w:r>
            <w:r w:rsidRPr="00B951B6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Объяснение различий в обеспеченности трудовыми ресурсами отдельных </w:t>
            </w:r>
            <w:r w:rsidRPr="00B951B6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lastRenderedPageBreak/>
              <w:t>регионов России</w:t>
            </w: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»</w:t>
            </w:r>
            <w:r w:rsidRPr="00B951B6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Миграции населения в России. Особенности географии рынка труда России.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56</w:t>
            </w:r>
          </w:p>
        </w:tc>
        <w:tc>
          <w:tcPr>
            <w:tcW w:w="4469" w:type="dxa"/>
            <w:vAlign w:val="center"/>
          </w:tcPr>
          <w:p w:rsidR="00532F6F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География миграций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.</w:t>
            </w:r>
          </w:p>
          <w:p w:rsidR="00532F6F" w:rsidRPr="0021675F" w:rsidRDefault="00532F6F" w:rsidP="00B951B6">
            <w:pPr>
              <w:rPr>
                <w:rFonts w:ascii="Times New Roman" w:eastAsia="Batang" w:hAnsi="Times New Roman" w:cs="Times New Roman"/>
                <w:i/>
                <w:sz w:val="24"/>
                <w:szCs w:val="24"/>
              </w:rPr>
            </w:pPr>
            <w:r w:rsidRPr="0021675F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Практическая работа № </w:t>
            </w: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23</w:t>
            </w:r>
            <w:r w:rsidRPr="0021675F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 «Определение величины миграционного прироста населения в разных частях России</w:t>
            </w: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. </w:t>
            </w:r>
            <w:r w:rsidRPr="00B951B6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Определение видов и направлений внутренних и внешних миграций, объяснение причин, составление схемы».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Внутренние и внешние миграции.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7F218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Проверочная работа № 5 </w:t>
            </w: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по теме 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«</w:t>
            </w: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Население России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уровня усвоения изученного материала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Обобщение и систематизация знаний по всему курсу физической географии России за 8 класс.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 № 6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уровня усвоения изученного материала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32F6F" w:rsidRPr="006A6929" w:rsidTr="00532F6F">
        <w:trPr>
          <w:trHeight w:val="243"/>
        </w:trPr>
        <w:tc>
          <w:tcPr>
            <w:tcW w:w="15444" w:type="dxa"/>
            <w:gridSpan w:val="4"/>
          </w:tcPr>
          <w:p w:rsidR="00532F6F" w:rsidRPr="006A6929" w:rsidRDefault="00532F6F" w:rsidP="000E26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b/>
                <w:sz w:val="24"/>
                <w:szCs w:val="24"/>
              </w:rPr>
              <w:t>География Татарстана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10</w:t>
            </w:r>
            <w:r w:rsidRPr="006A69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часов</w:t>
            </w: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Географическое положение Республики Татарстан.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 xml:space="preserve">История освоения. Географическое положение Татарстана. 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Тектоническое и геологическое строение РТ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Тектоническое и геологическое строение РТ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Особенности рельефа и полезные ископаемые.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Рельеф Татарстана.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Виды полезных ископаемых и их размещение по территории.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Климат РТ.</w:t>
            </w:r>
          </w:p>
        </w:tc>
        <w:tc>
          <w:tcPr>
            <w:tcW w:w="8459" w:type="dxa"/>
          </w:tcPr>
          <w:p w:rsidR="00532F6F" w:rsidRPr="007C4E7A" w:rsidRDefault="00532F6F" w:rsidP="000E2629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 xml:space="preserve">Климатические особенности своего региона проживания. 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Внутренние воды и использование их человеком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 xml:space="preserve">Реки и озера, каналы и водохранилища. 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Почвы, растительный и животный мир Татарстана. 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акономерности распространения почв.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Разнообразие растительного и животного мира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4469" w:type="dxa"/>
            <w:vAlign w:val="center"/>
          </w:tcPr>
          <w:p w:rsidR="00532F6F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Природные зоны республики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 Татарстан</w:t>
            </w: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.</w:t>
            </w:r>
          </w:p>
          <w:p w:rsidR="00532F6F" w:rsidRPr="008974A9" w:rsidRDefault="00532F6F" w:rsidP="000E2629">
            <w:pPr>
              <w:rPr>
                <w:rFonts w:ascii="Times New Roman" w:eastAsia="Batang" w:hAnsi="Times New Roman" w:cs="Times New Roman"/>
                <w:i/>
                <w:sz w:val="24"/>
                <w:szCs w:val="24"/>
              </w:rPr>
            </w:pPr>
            <w:r w:rsidRPr="008974A9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Практическая работа № 24 «Описание основных компонентов природы своей местности».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 xml:space="preserve">Природные зоны. Характеристика основных природных комплексов своей местности. Природные ресурсы. 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4469" w:type="dxa"/>
            <w:vAlign w:val="center"/>
          </w:tcPr>
          <w:p w:rsidR="00532F6F" w:rsidRDefault="00532F6F" w:rsidP="008974A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 xml:space="preserve">Особенности населения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 </w:t>
            </w:r>
          </w:p>
          <w:p w:rsidR="00532F6F" w:rsidRPr="006A6929" w:rsidRDefault="00532F6F" w:rsidP="008974A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Города Татарстана</w:t>
            </w:r>
          </w:p>
        </w:tc>
        <w:tc>
          <w:tcPr>
            <w:tcW w:w="8459" w:type="dxa"/>
          </w:tcPr>
          <w:p w:rsidR="00532F6F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Особенности населения своего региона.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Размещение.</w:t>
            </w:r>
          </w:p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4A9">
              <w:rPr>
                <w:rFonts w:ascii="Times New Roman" w:hAnsi="Times New Roman" w:cs="Times New Roman"/>
                <w:sz w:val="24"/>
                <w:szCs w:val="24"/>
              </w:rPr>
              <w:t>Характеристика крупных городов Татарстана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532F6F">
        <w:trPr>
          <w:trHeight w:val="24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4469" w:type="dxa"/>
            <w:vAlign w:val="center"/>
          </w:tcPr>
          <w:p w:rsidR="00532F6F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eastAsia="Batang" w:hAnsi="Times New Roman" w:cs="Times New Roman"/>
                <w:sz w:val="24"/>
                <w:szCs w:val="24"/>
              </w:rPr>
              <w:t>Экологические проблемы республики.</w:t>
            </w:r>
          </w:p>
          <w:p w:rsidR="00532F6F" w:rsidRPr="008974A9" w:rsidRDefault="00532F6F" w:rsidP="000E2629">
            <w:pPr>
              <w:rPr>
                <w:rFonts w:ascii="Times New Roman" w:eastAsia="Batang" w:hAnsi="Times New Roman" w:cs="Times New Roman"/>
                <w:i/>
                <w:sz w:val="24"/>
                <w:szCs w:val="24"/>
              </w:rPr>
            </w:pPr>
            <w:r w:rsidRPr="008974A9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lastRenderedPageBreak/>
              <w:t>Практическая работа № 25 «Создание презентационных материалов о природе, проблемах и особенностях населения своей местности на основе различных источников информации».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Экологические проблемы и пути их решения. 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953F15">
        <w:trPr>
          <w:trHeight w:val="593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68</w:t>
            </w:r>
          </w:p>
        </w:tc>
        <w:tc>
          <w:tcPr>
            <w:tcW w:w="4469" w:type="dxa"/>
            <w:vAlign w:val="center"/>
          </w:tcPr>
          <w:p w:rsidR="00532F6F" w:rsidRPr="008974A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Проверочная работа № 7 по теме «География Республики Татарстан»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953F15">
        <w:trPr>
          <w:trHeight w:val="688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Урок повторения, обобщения изученного материала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уровня усвоения изученного материала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F6F" w:rsidRPr="006A6929" w:rsidTr="00953F15">
        <w:trPr>
          <w:trHeight w:val="556"/>
        </w:trPr>
        <w:tc>
          <w:tcPr>
            <w:tcW w:w="920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4469" w:type="dxa"/>
            <w:vAlign w:val="center"/>
          </w:tcPr>
          <w:p w:rsidR="00532F6F" w:rsidRPr="006A6929" w:rsidRDefault="00532F6F" w:rsidP="000E262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6A6929">
              <w:rPr>
                <w:rFonts w:ascii="Times New Roman" w:hAnsi="Times New Roman" w:cs="Times New Roman"/>
                <w:sz w:val="24"/>
                <w:szCs w:val="24"/>
              </w:rPr>
              <w:t>Урок повторения, обобщения изученного материала.</w:t>
            </w:r>
          </w:p>
        </w:tc>
        <w:tc>
          <w:tcPr>
            <w:tcW w:w="8459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уровня усвоения изученного материала</w:t>
            </w:r>
          </w:p>
        </w:tc>
        <w:tc>
          <w:tcPr>
            <w:tcW w:w="1595" w:type="dxa"/>
          </w:tcPr>
          <w:p w:rsidR="00532F6F" w:rsidRPr="006A6929" w:rsidRDefault="00532F6F" w:rsidP="000E2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92C49" w:rsidRDefault="00692C49" w:rsidP="0094052F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692C49" w:rsidRDefault="00692C49" w:rsidP="0094052F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692C49" w:rsidRDefault="00692C49" w:rsidP="0094052F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692C49" w:rsidRDefault="00692C49" w:rsidP="0094052F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692C49" w:rsidRDefault="00692C49" w:rsidP="0094052F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692C49" w:rsidRDefault="00692C49" w:rsidP="0094052F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692C49" w:rsidRDefault="00692C49" w:rsidP="0094052F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692C49" w:rsidRDefault="00692C49" w:rsidP="0094052F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692C49" w:rsidRDefault="00692C49" w:rsidP="0094052F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692C49" w:rsidRDefault="00692C49" w:rsidP="0094052F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692C49" w:rsidRDefault="00692C49" w:rsidP="0094052F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692C49" w:rsidRDefault="00692C49" w:rsidP="0094052F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692C49" w:rsidRDefault="00692C49" w:rsidP="0094052F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692C49" w:rsidRDefault="00692C49" w:rsidP="0094052F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160C28" w:rsidRDefault="00160C28"/>
    <w:sectPr w:rsidR="00160C28" w:rsidSect="001B15F4">
      <w:footerReference w:type="default" r:id="rId10"/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5D0E" w:rsidRDefault="00935D0E" w:rsidP="00953F15">
      <w:pPr>
        <w:spacing w:after="0" w:line="240" w:lineRule="auto"/>
      </w:pPr>
      <w:r>
        <w:separator/>
      </w:r>
    </w:p>
  </w:endnote>
  <w:endnote w:type="continuationSeparator" w:id="0">
    <w:p w:rsidR="00935D0E" w:rsidRDefault="00935D0E" w:rsidP="00953F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1989392"/>
      <w:docPartObj>
        <w:docPartGallery w:val="Page Numbers (Bottom of Page)"/>
        <w:docPartUnique/>
      </w:docPartObj>
    </w:sdtPr>
    <w:sdtEndPr/>
    <w:sdtContent>
      <w:p w:rsidR="00953F15" w:rsidRDefault="00953F15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95ACC">
          <w:rPr>
            <w:noProof/>
          </w:rPr>
          <w:t>1</w:t>
        </w:r>
        <w:r>
          <w:fldChar w:fldCharType="end"/>
        </w:r>
      </w:p>
    </w:sdtContent>
  </w:sdt>
  <w:p w:rsidR="00953F15" w:rsidRDefault="00953F15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5D0E" w:rsidRDefault="00935D0E" w:rsidP="00953F15">
      <w:pPr>
        <w:spacing w:after="0" w:line="240" w:lineRule="auto"/>
      </w:pPr>
      <w:r>
        <w:separator/>
      </w:r>
    </w:p>
  </w:footnote>
  <w:footnote w:type="continuationSeparator" w:id="0">
    <w:p w:rsidR="00935D0E" w:rsidRDefault="00935D0E" w:rsidP="00953F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663D"/>
    <w:multiLevelType w:val="hybridMultilevel"/>
    <w:tmpl w:val="2FB6A08E"/>
    <w:lvl w:ilvl="0" w:tplc="18107A60">
      <w:start w:val="1"/>
      <w:numFmt w:val="bullet"/>
      <w:lvlText w:val="и"/>
      <w:lvlJc w:val="left"/>
    </w:lvl>
    <w:lvl w:ilvl="1" w:tplc="11DEF760">
      <w:numFmt w:val="decimal"/>
      <w:lvlText w:val=""/>
      <w:lvlJc w:val="left"/>
    </w:lvl>
    <w:lvl w:ilvl="2" w:tplc="B900C118">
      <w:numFmt w:val="decimal"/>
      <w:lvlText w:val=""/>
      <w:lvlJc w:val="left"/>
    </w:lvl>
    <w:lvl w:ilvl="3" w:tplc="3EEC3D5A">
      <w:numFmt w:val="decimal"/>
      <w:lvlText w:val=""/>
      <w:lvlJc w:val="left"/>
    </w:lvl>
    <w:lvl w:ilvl="4" w:tplc="17625F36">
      <w:numFmt w:val="decimal"/>
      <w:lvlText w:val=""/>
      <w:lvlJc w:val="left"/>
    </w:lvl>
    <w:lvl w:ilvl="5" w:tplc="14A2D9C2">
      <w:numFmt w:val="decimal"/>
      <w:lvlText w:val=""/>
      <w:lvlJc w:val="left"/>
    </w:lvl>
    <w:lvl w:ilvl="6" w:tplc="5EFA27CE">
      <w:numFmt w:val="decimal"/>
      <w:lvlText w:val=""/>
      <w:lvlJc w:val="left"/>
    </w:lvl>
    <w:lvl w:ilvl="7" w:tplc="8E58683A">
      <w:numFmt w:val="decimal"/>
      <w:lvlText w:val=""/>
      <w:lvlJc w:val="left"/>
    </w:lvl>
    <w:lvl w:ilvl="8" w:tplc="0C72AE12">
      <w:numFmt w:val="decimal"/>
      <w:lvlText w:val=""/>
      <w:lvlJc w:val="left"/>
    </w:lvl>
  </w:abstractNum>
  <w:abstractNum w:abstractNumId="1">
    <w:nsid w:val="02CD1850"/>
    <w:multiLevelType w:val="hybridMultilevel"/>
    <w:tmpl w:val="F3F2366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380A"/>
    <w:rsid w:val="00013706"/>
    <w:rsid w:val="00042298"/>
    <w:rsid w:val="000472FD"/>
    <w:rsid w:val="000B27EA"/>
    <w:rsid w:val="000E2629"/>
    <w:rsid w:val="00112759"/>
    <w:rsid w:val="00121AF1"/>
    <w:rsid w:val="00160C28"/>
    <w:rsid w:val="001944F5"/>
    <w:rsid w:val="001B15F4"/>
    <w:rsid w:val="001D7C42"/>
    <w:rsid w:val="0021380A"/>
    <w:rsid w:val="0021675F"/>
    <w:rsid w:val="002924DE"/>
    <w:rsid w:val="002A2564"/>
    <w:rsid w:val="002A64AC"/>
    <w:rsid w:val="002E0223"/>
    <w:rsid w:val="002F7748"/>
    <w:rsid w:val="00360146"/>
    <w:rsid w:val="00395BF9"/>
    <w:rsid w:val="004078DD"/>
    <w:rsid w:val="00443C9F"/>
    <w:rsid w:val="00461729"/>
    <w:rsid w:val="00495ACC"/>
    <w:rsid w:val="004A52FA"/>
    <w:rsid w:val="004B0AF1"/>
    <w:rsid w:val="004E5561"/>
    <w:rsid w:val="004F5D86"/>
    <w:rsid w:val="00532F6F"/>
    <w:rsid w:val="00553752"/>
    <w:rsid w:val="005F32CC"/>
    <w:rsid w:val="00604107"/>
    <w:rsid w:val="00643B66"/>
    <w:rsid w:val="00684B9D"/>
    <w:rsid w:val="00685124"/>
    <w:rsid w:val="00692C49"/>
    <w:rsid w:val="006B6DE2"/>
    <w:rsid w:val="006D6316"/>
    <w:rsid w:val="0070450F"/>
    <w:rsid w:val="007C4E7A"/>
    <w:rsid w:val="007D0B69"/>
    <w:rsid w:val="007F218C"/>
    <w:rsid w:val="00814546"/>
    <w:rsid w:val="00816DA9"/>
    <w:rsid w:val="008374D8"/>
    <w:rsid w:val="00846DDB"/>
    <w:rsid w:val="00853897"/>
    <w:rsid w:val="00867C63"/>
    <w:rsid w:val="0088622D"/>
    <w:rsid w:val="00895735"/>
    <w:rsid w:val="008974A9"/>
    <w:rsid w:val="008A397F"/>
    <w:rsid w:val="008F27C9"/>
    <w:rsid w:val="008F484B"/>
    <w:rsid w:val="00920FEC"/>
    <w:rsid w:val="0092470E"/>
    <w:rsid w:val="00933C44"/>
    <w:rsid w:val="00935D0E"/>
    <w:rsid w:val="0094052F"/>
    <w:rsid w:val="00953F15"/>
    <w:rsid w:val="009C20C2"/>
    <w:rsid w:val="009C6057"/>
    <w:rsid w:val="009D2460"/>
    <w:rsid w:val="009E4956"/>
    <w:rsid w:val="00A0488F"/>
    <w:rsid w:val="00A233EA"/>
    <w:rsid w:val="00A55C8F"/>
    <w:rsid w:val="00A6678D"/>
    <w:rsid w:val="00B16DCC"/>
    <w:rsid w:val="00B23326"/>
    <w:rsid w:val="00B71052"/>
    <w:rsid w:val="00B811BD"/>
    <w:rsid w:val="00B87795"/>
    <w:rsid w:val="00B951B6"/>
    <w:rsid w:val="00BA08B1"/>
    <w:rsid w:val="00BB282E"/>
    <w:rsid w:val="00D34589"/>
    <w:rsid w:val="00D345E2"/>
    <w:rsid w:val="00D45828"/>
    <w:rsid w:val="00D55B44"/>
    <w:rsid w:val="00E211C1"/>
    <w:rsid w:val="00E41412"/>
    <w:rsid w:val="00E555DD"/>
    <w:rsid w:val="00EC513D"/>
    <w:rsid w:val="00EF0882"/>
    <w:rsid w:val="00F04D7F"/>
    <w:rsid w:val="00F62984"/>
    <w:rsid w:val="00FB6177"/>
    <w:rsid w:val="00FC7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5F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405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rsid w:val="00E414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Основной текст_"/>
    <w:basedOn w:val="a0"/>
    <w:link w:val="3"/>
    <w:rsid w:val="00E41412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">
    <w:name w:val="Основной текст3"/>
    <w:basedOn w:val="a"/>
    <w:link w:val="a4"/>
    <w:rsid w:val="00E41412"/>
    <w:pPr>
      <w:widowControl w:val="0"/>
      <w:shd w:val="clear" w:color="auto" w:fill="FFFFFF"/>
      <w:spacing w:after="0" w:line="278" w:lineRule="exact"/>
      <w:ind w:hanging="400"/>
      <w:jc w:val="both"/>
    </w:pPr>
    <w:rPr>
      <w:rFonts w:ascii="Times New Roman" w:eastAsia="Times New Roman" w:hAnsi="Times New Roman" w:cs="Times New Roman"/>
      <w:lang w:eastAsia="en-US"/>
    </w:rPr>
  </w:style>
  <w:style w:type="character" w:customStyle="1" w:styleId="1">
    <w:name w:val="Основной текст1"/>
    <w:basedOn w:val="a4"/>
    <w:rsid w:val="00E41412"/>
    <w:rPr>
      <w:rFonts w:ascii="Times New Roman" w:eastAsia="Times New Roman" w:hAnsi="Times New Roman" w:cs="Times New Roman"/>
      <w:color w:val="000000"/>
      <w:spacing w:val="0"/>
      <w:w w:val="100"/>
      <w:position w:val="0"/>
      <w:shd w:val="clear" w:color="auto" w:fill="FFFFFF"/>
      <w:lang w:val="ru-RU"/>
    </w:rPr>
  </w:style>
  <w:style w:type="character" w:customStyle="1" w:styleId="a5">
    <w:name w:val="Основной текст + Полужирный"/>
    <w:basedOn w:val="a4"/>
    <w:rsid w:val="00E4141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5537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53752"/>
    <w:rPr>
      <w:rFonts w:ascii="Tahoma" w:eastAsiaTheme="minorEastAsia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53F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953F15"/>
    <w:rPr>
      <w:rFonts w:eastAsiaTheme="minorEastAsia"/>
      <w:lang w:eastAsia="ru-RU"/>
    </w:rPr>
  </w:style>
  <w:style w:type="paragraph" w:styleId="aa">
    <w:name w:val="footer"/>
    <w:basedOn w:val="a"/>
    <w:link w:val="ab"/>
    <w:uiPriority w:val="99"/>
    <w:unhideWhenUsed/>
    <w:rsid w:val="00953F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953F15"/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5F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405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rsid w:val="00E414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Основной текст_"/>
    <w:basedOn w:val="a0"/>
    <w:link w:val="3"/>
    <w:rsid w:val="00E41412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">
    <w:name w:val="Основной текст3"/>
    <w:basedOn w:val="a"/>
    <w:link w:val="a4"/>
    <w:rsid w:val="00E41412"/>
    <w:pPr>
      <w:widowControl w:val="0"/>
      <w:shd w:val="clear" w:color="auto" w:fill="FFFFFF"/>
      <w:spacing w:after="0" w:line="278" w:lineRule="exact"/>
      <w:ind w:hanging="400"/>
      <w:jc w:val="both"/>
    </w:pPr>
    <w:rPr>
      <w:rFonts w:ascii="Times New Roman" w:eastAsia="Times New Roman" w:hAnsi="Times New Roman" w:cs="Times New Roman"/>
      <w:lang w:eastAsia="en-US"/>
    </w:rPr>
  </w:style>
  <w:style w:type="character" w:customStyle="1" w:styleId="1">
    <w:name w:val="Основной текст1"/>
    <w:basedOn w:val="a4"/>
    <w:rsid w:val="00E41412"/>
    <w:rPr>
      <w:rFonts w:ascii="Times New Roman" w:eastAsia="Times New Roman" w:hAnsi="Times New Roman" w:cs="Times New Roman"/>
      <w:color w:val="000000"/>
      <w:spacing w:val="0"/>
      <w:w w:val="100"/>
      <w:position w:val="0"/>
      <w:shd w:val="clear" w:color="auto" w:fill="FFFFFF"/>
      <w:lang w:val="ru-RU"/>
    </w:rPr>
  </w:style>
  <w:style w:type="character" w:customStyle="1" w:styleId="a5">
    <w:name w:val="Основной текст + Полужирный"/>
    <w:basedOn w:val="a4"/>
    <w:rsid w:val="00E4141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5537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53752"/>
    <w:rPr>
      <w:rFonts w:ascii="Tahoma" w:eastAsiaTheme="minorEastAsia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53F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953F15"/>
    <w:rPr>
      <w:rFonts w:eastAsiaTheme="minorEastAsia"/>
      <w:lang w:eastAsia="ru-RU"/>
    </w:rPr>
  </w:style>
  <w:style w:type="paragraph" w:styleId="aa">
    <w:name w:val="footer"/>
    <w:basedOn w:val="a"/>
    <w:link w:val="ab"/>
    <w:uiPriority w:val="99"/>
    <w:unhideWhenUsed/>
    <w:rsid w:val="00953F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953F15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15BDCC-8D82-4C1D-9FAD-6B8BFCE1BC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1813</Words>
  <Characters>10335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любовь</cp:lastModifiedBy>
  <cp:revision>3</cp:revision>
  <cp:lastPrinted>2019-04-06T11:11:00Z</cp:lastPrinted>
  <dcterms:created xsi:type="dcterms:W3CDTF">2019-10-11T17:57:00Z</dcterms:created>
  <dcterms:modified xsi:type="dcterms:W3CDTF">2019-10-11T17:58:00Z</dcterms:modified>
</cp:coreProperties>
</file>